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40" w:type="dxa"/>
        <w:tblLook w:val="04A0" w:firstRow="1" w:lastRow="0" w:firstColumn="1" w:lastColumn="0" w:noHBand="0" w:noVBand="1"/>
      </w:tblPr>
      <w:tblGrid>
        <w:gridCol w:w="9072"/>
        <w:gridCol w:w="1843"/>
        <w:gridCol w:w="1865"/>
        <w:gridCol w:w="1960"/>
      </w:tblGrid>
      <w:tr w:rsidR="008E57AF" w:rsidRPr="008E57AF" w14:paraId="7DAE3CFD" w14:textId="77777777" w:rsidTr="00244875">
        <w:trPr>
          <w:trHeight w:val="360"/>
        </w:trPr>
        <w:tc>
          <w:tcPr>
            <w:tcW w:w="9072" w:type="dxa"/>
            <w:tcBorders>
              <w:top w:val="nil"/>
              <w:left w:val="nil"/>
              <w:bottom w:val="nil"/>
              <w:right w:val="nil"/>
            </w:tcBorders>
            <w:shd w:val="clear" w:color="auto" w:fill="auto"/>
            <w:noWrap/>
            <w:vAlign w:val="center"/>
            <w:hideMark/>
          </w:tcPr>
          <w:p w14:paraId="192F9F2D" w14:textId="77777777" w:rsidR="008E57AF" w:rsidRPr="008E57AF" w:rsidRDefault="008E57AF" w:rsidP="008E57AF">
            <w:pPr>
              <w:spacing w:after="0" w:line="240" w:lineRule="auto"/>
              <w:rPr>
                <w:rFonts w:ascii="Times New Roman" w:eastAsia="Times New Roman" w:hAnsi="Times New Roman" w:cs="Times New Roman"/>
                <w:sz w:val="24"/>
                <w:szCs w:val="24"/>
                <w:lang w:eastAsia="ru-RU"/>
              </w:rPr>
            </w:pPr>
            <w:bookmarkStart w:id="0" w:name="_GoBack"/>
            <w:bookmarkEnd w:id="0"/>
          </w:p>
        </w:tc>
        <w:tc>
          <w:tcPr>
            <w:tcW w:w="1843" w:type="dxa"/>
            <w:tcBorders>
              <w:top w:val="nil"/>
              <w:left w:val="nil"/>
              <w:bottom w:val="nil"/>
              <w:right w:val="nil"/>
            </w:tcBorders>
            <w:shd w:val="clear" w:color="auto" w:fill="auto"/>
            <w:noWrap/>
            <w:vAlign w:val="center"/>
            <w:hideMark/>
          </w:tcPr>
          <w:p w14:paraId="52FA4708" w14:textId="77777777" w:rsidR="008E57AF" w:rsidRPr="008E57AF" w:rsidRDefault="008E57AF" w:rsidP="008E57AF">
            <w:pPr>
              <w:spacing w:after="0" w:line="240" w:lineRule="auto"/>
              <w:rPr>
                <w:rFonts w:ascii="Times New Roman" w:eastAsia="Times New Roman" w:hAnsi="Times New Roman" w:cs="Times New Roman"/>
                <w:sz w:val="20"/>
                <w:szCs w:val="20"/>
                <w:lang w:eastAsia="ru-RU"/>
              </w:rPr>
            </w:pPr>
          </w:p>
        </w:tc>
        <w:tc>
          <w:tcPr>
            <w:tcW w:w="1865" w:type="dxa"/>
            <w:tcBorders>
              <w:top w:val="nil"/>
              <w:left w:val="nil"/>
              <w:bottom w:val="nil"/>
              <w:right w:val="nil"/>
            </w:tcBorders>
            <w:shd w:val="clear" w:color="auto" w:fill="auto"/>
            <w:noWrap/>
            <w:vAlign w:val="center"/>
            <w:hideMark/>
          </w:tcPr>
          <w:p w14:paraId="6683D4E5" w14:textId="77777777" w:rsidR="008E57AF" w:rsidRPr="008E57AF" w:rsidRDefault="008E57AF" w:rsidP="008E57AF">
            <w:pPr>
              <w:spacing w:after="0" w:line="240" w:lineRule="auto"/>
              <w:rPr>
                <w:rFonts w:ascii="Times New Roman" w:eastAsia="Times New Roman" w:hAnsi="Times New Roman" w:cs="Times New Roman"/>
                <w:sz w:val="20"/>
                <w:szCs w:val="20"/>
                <w:lang w:eastAsia="ru-RU"/>
              </w:rPr>
            </w:pPr>
          </w:p>
        </w:tc>
        <w:tc>
          <w:tcPr>
            <w:tcW w:w="1960" w:type="dxa"/>
            <w:tcBorders>
              <w:top w:val="nil"/>
              <w:left w:val="nil"/>
              <w:bottom w:val="nil"/>
              <w:right w:val="nil"/>
            </w:tcBorders>
            <w:shd w:val="clear" w:color="auto" w:fill="auto"/>
            <w:noWrap/>
            <w:vAlign w:val="center"/>
            <w:hideMark/>
          </w:tcPr>
          <w:p w14:paraId="6A8B50F8" w14:textId="77777777" w:rsidR="008E57AF" w:rsidRPr="008E57AF" w:rsidRDefault="008E57AF" w:rsidP="008E57AF">
            <w:pPr>
              <w:spacing w:after="0" w:line="240" w:lineRule="auto"/>
              <w:jc w:val="center"/>
              <w:rPr>
                <w:rFonts w:ascii="Times New Roman" w:eastAsia="Times New Roman" w:hAnsi="Times New Roman" w:cs="Times New Roman"/>
                <w:b/>
                <w:bCs/>
                <w:sz w:val="26"/>
                <w:szCs w:val="26"/>
                <w:lang w:eastAsia="ru-RU"/>
              </w:rPr>
            </w:pPr>
            <w:r w:rsidRPr="008E57AF">
              <w:rPr>
                <w:rFonts w:ascii="Times New Roman" w:eastAsia="Times New Roman" w:hAnsi="Times New Roman" w:cs="Times New Roman"/>
                <w:b/>
                <w:bCs/>
                <w:sz w:val="26"/>
                <w:szCs w:val="26"/>
                <w:lang w:eastAsia="ru-RU"/>
              </w:rPr>
              <w:t>Таблица  12</w:t>
            </w:r>
          </w:p>
        </w:tc>
      </w:tr>
      <w:tr w:rsidR="008E57AF" w:rsidRPr="008E57AF" w14:paraId="3E9FA776" w14:textId="77777777" w:rsidTr="008E57AF">
        <w:trPr>
          <w:trHeight w:val="1753"/>
        </w:trPr>
        <w:tc>
          <w:tcPr>
            <w:tcW w:w="14740" w:type="dxa"/>
            <w:gridSpan w:val="4"/>
            <w:tcBorders>
              <w:top w:val="nil"/>
              <w:left w:val="nil"/>
              <w:bottom w:val="nil"/>
              <w:right w:val="nil"/>
            </w:tcBorders>
            <w:shd w:val="clear" w:color="auto" w:fill="auto"/>
            <w:vAlign w:val="center"/>
            <w:hideMark/>
          </w:tcPr>
          <w:p w14:paraId="5724ECDC" w14:textId="77777777" w:rsidR="008E57AF" w:rsidRPr="008E57AF" w:rsidRDefault="008E57AF" w:rsidP="008E57AF">
            <w:pPr>
              <w:spacing w:after="0" w:line="240" w:lineRule="auto"/>
              <w:jc w:val="center"/>
              <w:rPr>
                <w:rFonts w:ascii="Times New Roman" w:eastAsia="Times New Roman" w:hAnsi="Times New Roman" w:cs="Times New Roman"/>
                <w:b/>
                <w:bCs/>
                <w:sz w:val="26"/>
                <w:szCs w:val="26"/>
                <w:lang w:eastAsia="ru-RU"/>
              </w:rPr>
            </w:pPr>
            <w:r w:rsidRPr="008E57AF">
              <w:rPr>
                <w:rFonts w:ascii="Times New Roman" w:eastAsia="Times New Roman" w:hAnsi="Times New Roman" w:cs="Times New Roman"/>
                <w:b/>
                <w:bCs/>
                <w:sz w:val="26"/>
                <w:szCs w:val="26"/>
                <w:lang w:eastAsia="ru-RU"/>
              </w:rPr>
              <w:t>Распределение  субсидий  местным  бюджетам,  предоставляемых  из  областного  бюджета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по  комплексной  государственной  программе  Липецкой  области  "Комплексное  развитие  сельских  территорий  Липецкой  области"  на  2025  год  и  на  плановый  период  2026  и  2027  годов</w:t>
            </w:r>
          </w:p>
        </w:tc>
      </w:tr>
      <w:tr w:rsidR="008E57AF" w:rsidRPr="008E57AF" w14:paraId="1638CA00" w14:textId="77777777" w:rsidTr="00244875">
        <w:trPr>
          <w:trHeight w:val="360"/>
        </w:trPr>
        <w:tc>
          <w:tcPr>
            <w:tcW w:w="9072" w:type="dxa"/>
            <w:tcBorders>
              <w:top w:val="nil"/>
              <w:left w:val="nil"/>
              <w:bottom w:val="single" w:sz="4" w:space="0" w:color="auto"/>
              <w:right w:val="nil"/>
            </w:tcBorders>
            <w:shd w:val="clear" w:color="auto" w:fill="auto"/>
            <w:noWrap/>
            <w:vAlign w:val="center"/>
            <w:hideMark/>
          </w:tcPr>
          <w:p w14:paraId="5FB2C544" w14:textId="77777777" w:rsidR="008E57AF" w:rsidRPr="008E57AF" w:rsidRDefault="008E57AF" w:rsidP="008E57AF">
            <w:pPr>
              <w:spacing w:after="0" w:line="240" w:lineRule="auto"/>
              <w:rPr>
                <w:rFonts w:ascii="Times New Roman" w:eastAsia="Times New Roman" w:hAnsi="Times New Roman" w:cs="Times New Roman"/>
                <w:sz w:val="20"/>
                <w:szCs w:val="20"/>
                <w:lang w:eastAsia="ru-RU"/>
              </w:rPr>
            </w:pPr>
          </w:p>
        </w:tc>
        <w:tc>
          <w:tcPr>
            <w:tcW w:w="1843" w:type="dxa"/>
            <w:tcBorders>
              <w:top w:val="nil"/>
              <w:left w:val="nil"/>
              <w:bottom w:val="single" w:sz="4" w:space="0" w:color="auto"/>
              <w:right w:val="nil"/>
            </w:tcBorders>
            <w:shd w:val="clear" w:color="auto" w:fill="auto"/>
            <w:noWrap/>
            <w:vAlign w:val="center"/>
            <w:hideMark/>
          </w:tcPr>
          <w:p w14:paraId="6846AC06" w14:textId="77777777" w:rsidR="008E57AF" w:rsidRPr="008E57AF" w:rsidRDefault="008E57AF" w:rsidP="008E57AF">
            <w:pPr>
              <w:spacing w:after="0" w:line="240" w:lineRule="auto"/>
              <w:rPr>
                <w:rFonts w:ascii="Times New Roman" w:eastAsia="Times New Roman" w:hAnsi="Times New Roman" w:cs="Times New Roman"/>
                <w:sz w:val="20"/>
                <w:szCs w:val="20"/>
                <w:lang w:eastAsia="ru-RU"/>
              </w:rPr>
            </w:pPr>
          </w:p>
        </w:tc>
        <w:tc>
          <w:tcPr>
            <w:tcW w:w="1865" w:type="dxa"/>
            <w:tcBorders>
              <w:top w:val="nil"/>
              <w:left w:val="nil"/>
              <w:bottom w:val="single" w:sz="4" w:space="0" w:color="auto"/>
              <w:right w:val="nil"/>
            </w:tcBorders>
            <w:shd w:val="clear" w:color="auto" w:fill="auto"/>
            <w:noWrap/>
            <w:vAlign w:val="center"/>
            <w:hideMark/>
          </w:tcPr>
          <w:p w14:paraId="7A4258B7" w14:textId="77777777" w:rsidR="008E57AF" w:rsidRPr="008E57AF" w:rsidRDefault="008E57AF" w:rsidP="008E57AF">
            <w:pPr>
              <w:spacing w:after="0" w:line="240" w:lineRule="auto"/>
              <w:jc w:val="center"/>
              <w:rPr>
                <w:rFonts w:ascii="Times New Roman" w:eastAsia="Times New Roman" w:hAnsi="Times New Roman" w:cs="Times New Roman"/>
                <w:b/>
                <w:bCs/>
                <w:sz w:val="24"/>
                <w:szCs w:val="24"/>
                <w:lang w:eastAsia="ru-RU"/>
              </w:rPr>
            </w:pPr>
            <w:r w:rsidRPr="008E57AF">
              <w:rPr>
                <w:rFonts w:ascii="Times New Roman" w:eastAsia="Times New Roman" w:hAnsi="Times New Roman" w:cs="Times New Roman"/>
                <w:b/>
                <w:bCs/>
                <w:sz w:val="24"/>
                <w:szCs w:val="24"/>
                <w:lang w:eastAsia="ru-RU"/>
              </w:rPr>
              <w:t>(руб.)</w:t>
            </w:r>
          </w:p>
        </w:tc>
        <w:tc>
          <w:tcPr>
            <w:tcW w:w="1960" w:type="dxa"/>
            <w:tcBorders>
              <w:top w:val="nil"/>
              <w:left w:val="nil"/>
              <w:bottom w:val="single" w:sz="4" w:space="0" w:color="auto"/>
              <w:right w:val="nil"/>
            </w:tcBorders>
            <w:shd w:val="clear" w:color="auto" w:fill="auto"/>
            <w:noWrap/>
            <w:vAlign w:val="center"/>
            <w:hideMark/>
          </w:tcPr>
          <w:p w14:paraId="5E524BF4" w14:textId="77777777" w:rsidR="008E57AF" w:rsidRPr="008E57AF" w:rsidRDefault="008E57AF" w:rsidP="008E57AF">
            <w:pPr>
              <w:spacing w:after="0" w:line="240" w:lineRule="auto"/>
              <w:jc w:val="center"/>
              <w:rPr>
                <w:rFonts w:ascii="Times New Roman" w:eastAsia="Times New Roman" w:hAnsi="Times New Roman" w:cs="Times New Roman"/>
                <w:b/>
                <w:bCs/>
                <w:sz w:val="24"/>
                <w:szCs w:val="24"/>
                <w:lang w:eastAsia="ru-RU"/>
              </w:rPr>
            </w:pPr>
          </w:p>
        </w:tc>
      </w:tr>
      <w:tr w:rsidR="008E57AF" w:rsidRPr="008E57AF" w14:paraId="363E9D46"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hideMark/>
          </w:tcPr>
          <w:p w14:paraId="1BAA2D3B" w14:textId="77777777" w:rsidR="008E57AF" w:rsidRPr="008E57AF" w:rsidRDefault="008E57AF" w:rsidP="008E57AF">
            <w:pPr>
              <w:spacing w:after="0" w:line="240" w:lineRule="auto"/>
              <w:jc w:val="center"/>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Наименование муниципальных образований, субсидий</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6A95F1FE" w14:textId="77777777" w:rsidR="008E57AF" w:rsidRPr="008E57AF" w:rsidRDefault="008E57AF" w:rsidP="008E57AF">
            <w:pPr>
              <w:spacing w:after="0" w:line="240" w:lineRule="auto"/>
              <w:jc w:val="center"/>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2025 год</w:t>
            </w:r>
          </w:p>
        </w:tc>
        <w:tc>
          <w:tcPr>
            <w:tcW w:w="1865" w:type="dxa"/>
            <w:tcBorders>
              <w:top w:val="single" w:sz="4" w:space="0" w:color="auto"/>
              <w:left w:val="single" w:sz="4" w:space="0" w:color="auto"/>
              <w:bottom w:val="single" w:sz="4" w:space="0" w:color="auto"/>
              <w:right w:val="single" w:sz="4" w:space="0" w:color="auto"/>
            </w:tcBorders>
            <w:shd w:val="clear" w:color="auto" w:fill="auto"/>
            <w:hideMark/>
          </w:tcPr>
          <w:p w14:paraId="15719B02" w14:textId="77777777" w:rsidR="008E57AF" w:rsidRPr="008E57AF" w:rsidRDefault="008E57AF" w:rsidP="008E57AF">
            <w:pPr>
              <w:spacing w:after="0" w:line="240" w:lineRule="auto"/>
              <w:jc w:val="center"/>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2026 год</w:t>
            </w:r>
          </w:p>
        </w:tc>
        <w:tc>
          <w:tcPr>
            <w:tcW w:w="1960" w:type="dxa"/>
            <w:tcBorders>
              <w:top w:val="single" w:sz="4" w:space="0" w:color="auto"/>
              <w:left w:val="single" w:sz="4" w:space="0" w:color="auto"/>
              <w:bottom w:val="single" w:sz="4" w:space="0" w:color="auto"/>
              <w:right w:val="single" w:sz="4" w:space="0" w:color="auto"/>
            </w:tcBorders>
            <w:shd w:val="clear" w:color="auto" w:fill="auto"/>
            <w:hideMark/>
          </w:tcPr>
          <w:p w14:paraId="42544743" w14:textId="77777777" w:rsidR="008E57AF" w:rsidRPr="008E57AF" w:rsidRDefault="008E57AF" w:rsidP="008E57AF">
            <w:pPr>
              <w:spacing w:after="0" w:line="240" w:lineRule="auto"/>
              <w:jc w:val="center"/>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2027 год</w:t>
            </w:r>
          </w:p>
        </w:tc>
      </w:tr>
      <w:tr w:rsidR="008E57AF" w:rsidRPr="008E57AF" w14:paraId="45D573F4"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4484B" w14:textId="77777777" w:rsidR="008E57AF" w:rsidRPr="008E57AF" w:rsidRDefault="008E57AF" w:rsidP="008E57AF">
            <w:pPr>
              <w:spacing w:after="0" w:line="240" w:lineRule="auto"/>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Воловский округ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6321F"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B709"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3C410"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30 088 281,61</w:t>
            </w:r>
          </w:p>
        </w:tc>
      </w:tr>
      <w:tr w:rsidR="008E57AF" w:rsidRPr="008E57AF" w14:paraId="6901B63C"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E1ED3" w14:textId="77777777" w:rsidR="008E57AF" w:rsidRPr="008E57AF" w:rsidRDefault="008E57AF" w:rsidP="008E57AF">
            <w:pPr>
              <w:spacing w:after="0" w:line="240" w:lineRule="auto"/>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Воловский муниципальный округ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14D90"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936AD"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34884"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30 088 281,61</w:t>
            </w:r>
          </w:p>
        </w:tc>
      </w:tr>
      <w:tr w:rsidR="008E57AF" w:rsidRPr="008E57AF" w14:paraId="4A5F1BA7" w14:textId="77777777" w:rsidTr="00244875">
        <w:trPr>
          <w:trHeight w:val="5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9042D" w14:textId="77777777" w:rsidR="008E57AF" w:rsidRPr="008E57AF" w:rsidRDefault="008E57AF" w:rsidP="008E57AF">
            <w:pPr>
              <w:spacing w:after="0" w:line="240" w:lineRule="auto"/>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1E6CC"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0,00</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FFFA5"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F3E1F"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30 088 281,61</w:t>
            </w:r>
          </w:p>
        </w:tc>
      </w:tr>
      <w:tr w:rsidR="008E57AF" w:rsidRPr="008E57AF" w14:paraId="30FB70EA"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4C131" w14:textId="77777777" w:rsidR="008E57AF" w:rsidRPr="008E57AF" w:rsidRDefault="008E57AF" w:rsidP="008E57AF">
            <w:pPr>
              <w:spacing w:after="0" w:line="240" w:lineRule="auto"/>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Данковский район</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44160"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4 924 494,15</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CF224"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228FD"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r>
      <w:tr w:rsidR="008E57AF" w:rsidRPr="008E57AF" w14:paraId="4AE48EB8"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7965A" w14:textId="77777777" w:rsidR="008E57AF" w:rsidRPr="008E57AF" w:rsidRDefault="008E57AF" w:rsidP="008E57AF">
            <w:pPr>
              <w:spacing w:after="0" w:line="240" w:lineRule="auto"/>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Городское поселение город Данков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FD044"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4 924 494,15</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584D0"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4FDAC"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r>
      <w:tr w:rsidR="008E57AF" w:rsidRPr="008E57AF" w14:paraId="54989359" w14:textId="77777777" w:rsidTr="00244875">
        <w:trPr>
          <w:trHeight w:val="5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3FD97" w14:textId="77777777" w:rsidR="008E57AF" w:rsidRPr="008E57AF" w:rsidRDefault="008E57AF" w:rsidP="008E57AF">
            <w:pPr>
              <w:spacing w:after="0" w:line="240" w:lineRule="auto"/>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44E0A"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4 924 494,15</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2BAB6"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1B34E"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0,00</w:t>
            </w:r>
          </w:p>
        </w:tc>
      </w:tr>
      <w:tr w:rsidR="008E57AF" w:rsidRPr="008E57AF" w14:paraId="62EFCFBB"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99944" w14:textId="77777777" w:rsidR="008E57AF" w:rsidRPr="008E57AF" w:rsidRDefault="008E57AF" w:rsidP="008E57AF">
            <w:pPr>
              <w:spacing w:after="0" w:line="240" w:lineRule="auto"/>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Добринский район</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9C10A"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9 848 988,30</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F4F82"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A14E1"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154 202 443,22</w:t>
            </w:r>
          </w:p>
        </w:tc>
      </w:tr>
      <w:tr w:rsidR="008E57AF" w:rsidRPr="008E57AF" w14:paraId="45ACFC51"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12A87" w14:textId="77777777" w:rsidR="008E57AF" w:rsidRPr="008E57AF" w:rsidRDefault="008E57AF" w:rsidP="008E57AF">
            <w:pPr>
              <w:spacing w:after="0" w:line="240" w:lineRule="auto"/>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Сельское поселение Добринский сельсовет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93E9B"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9 848 988,30</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397AD"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E99BF"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154 202 443,22</w:t>
            </w:r>
          </w:p>
        </w:tc>
      </w:tr>
      <w:tr w:rsidR="008E57AF" w:rsidRPr="008E57AF" w14:paraId="42F84210" w14:textId="77777777" w:rsidTr="00244875">
        <w:trPr>
          <w:trHeight w:val="5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897A7" w14:textId="77777777" w:rsidR="008E57AF" w:rsidRPr="008E57AF" w:rsidRDefault="008E57AF" w:rsidP="008E57AF">
            <w:pPr>
              <w:spacing w:after="0" w:line="240" w:lineRule="auto"/>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EAE8C"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9 848 988,30</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AF246"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D30DC"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154 202 443,22</w:t>
            </w:r>
          </w:p>
        </w:tc>
      </w:tr>
      <w:tr w:rsidR="008E57AF" w:rsidRPr="008E57AF" w14:paraId="049F163D"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B26FF" w14:textId="77777777" w:rsidR="008E57AF" w:rsidRPr="008E57AF" w:rsidRDefault="008E57AF" w:rsidP="008E57AF">
            <w:pPr>
              <w:spacing w:after="0" w:line="240" w:lineRule="auto"/>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lastRenderedPageBreak/>
              <w:t>Добровский округ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3CD8B"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24 622 470,74</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11D37"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AD160"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105 308 985,65</w:t>
            </w:r>
          </w:p>
        </w:tc>
      </w:tr>
      <w:tr w:rsidR="008E57AF" w:rsidRPr="008E57AF" w14:paraId="50DE03BF"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4C4C6" w14:textId="77777777" w:rsidR="008E57AF" w:rsidRPr="008E57AF" w:rsidRDefault="008E57AF" w:rsidP="008E57AF">
            <w:pPr>
              <w:spacing w:after="0" w:line="240" w:lineRule="auto"/>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Добровский муниципальный округ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DDCFD"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24 622 470,74</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38F74"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34229"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105 308 985,65</w:t>
            </w:r>
          </w:p>
        </w:tc>
      </w:tr>
      <w:tr w:rsidR="008E57AF" w:rsidRPr="008E57AF" w14:paraId="05D438D2" w14:textId="77777777" w:rsidTr="00244875">
        <w:trPr>
          <w:trHeight w:val="223"/>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2A31B" w14:textId="77777777" w:rsidR="008E57AF" w:rsidRPr="008E57AF" w:rsidRDefault="008E57AF" w:rsidP="008E57AF">
            <w:pPr>
              <w:spacing w:after="0" w:line="240" w:lineRule="auto"/>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83227"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24 622 470,74</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8D902"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A0F92"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105 308 985,65</w:t>
            </w:r>
          </w:p>
        </w:tc>
      </w:tr>
      <w:tr w:rsidR="008E57AF" w:rsidRPr="008E57AF" w14:paraId="2EBBD2B9"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48F87" w14:textId="77777777" w:rsidR="008E57AF" w:rsidRPr="008E57AF" w:rsidRDefault="008E57AF" w:rsidP="008E57AF">
            <w:pPr>
              <w:spacing w:after="0" w:line="240" w:lineRule="auto"/>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Задонский район</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31393"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8 207 490,32</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2A698"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E1E43"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8 711 011,50</w:t>
            </w:r>
          </w:p>
        </w:tc>
      </w:tr>
      <w:tr w:rsidR="008E57AF" w:rsidRPr="008E57AF" w14:paraId="4EC41ED1"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FC9A3" w14:textId="77777777" w:rsidR="008E57AF" w:rsidRPr="008E57AF" w:rsidRDefault="008E57AF" w:rsidP="008E57AF">
            <w:pPr>
              <w:spacing w:after="0" w:line="240" w:lineRule="auto"/>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Городское поселение город Задонск</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76888"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8 207 490,32</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1D5B1"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FA830"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8 711 011,50</w:t>
            </w:r>
          </w:p>
        </w:tc>
      </w:tr>
      <w:tr w:rsidR="008E57AF" w:rsidRPr="008E57AF" w14:paraId="7C7108B1" w14:textId="77777777" w:rsidTr="00244875">
        <w:trPr>
          <w:trHeight w:val="587"/>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F089F" w14:textId="77777777" w:rsidR="008E57AF" w:rsidRPr="008E57AF" w:rsidRDefault="008E57AF" w:rsidP="008E57AF">
            <w:pPr>
              <w:spacing w:after="0" w:line="240" w:lineRule="auto"/>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AADA8"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8 207 490,32</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4BD1B"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77BB2"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8 711 011,50</w:t>
            </w:r>
          </w:p>
        </w:tc>
      </w:tr>
      <w:tr w:rsidR="008E57AF" w:rsidRPr="008E57AF" w14:paraId="3548AF1F"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774E0" w14:textId="77777777" w:rsidR="008E57AF" w:rsidRPr="008E57AF" w:rsidRDefault="008E57AF" w:rsidP="008E57AF">
            <w:pPr>
              <w:spacing w:after="0" w:line="240" w:lineRule="auto"/>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Измалковский округ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B718A"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FB5DE"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24 677 001,94</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0CD81"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r>
      <w:tr w:rsidR="008E57AF" w:rsidRPr="008E57AF" w14:paraId="3CAB4662"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30942" w14:textId="77777777" w:rsidR="008E57AF" w:rsidRPr="008E57AF" w:rsidRDefault="008E57AF" w:rsidP="008E57AF">
            <w:pPr>
              <w:spacing w:after="0" w:line="240" w:lineRule="auto"/>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Измалковский муниципальный округ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71061"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C2631"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24 677 001,94</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1EE2F"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r>
      <w:tr w:rsidR="008E57AF" w:rsidRPr="008E57AF" w14:paraId="165B5B47" w14:textId="77777777" w:rsidTr="00244875">
        <w:trPr>
          <w:trHeight w:val="5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7F81E" w14:textId="77777777" w:rsidR="008E57AF" w:rsidRPr="008E57AF" w:rsidRDefault="008E57AF" w:rsidP="008E57AF">
            <w:pPr>
              <w:spacing w:after="0" w:line="240" w:lineRule="auto"/>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65A8F"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0,00</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CFA9D"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24 677 001,94</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72AA2"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0,00</w:t>
            </w:r>
          </w:p>
        </w:tc>
      </w:tr>
      <w:tr w:rsidR="008E57AF" w:rsidRPr="008E57AF" w14:paraId="32326F22"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95EC7" w14:textId="77777777" w:rsidR="008E57AF" w:rsidRPr="008E57AF" w:rsidRDefault="008E57AF" w:rsidP="008E57AF">
            <w:pPr>
              <w:spacing w:after="0" w:line="240" w:lineRule="auto"/>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Лебедянский район</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5C3AC"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2 257 062,34</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06CFD"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1CEAB"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r>
      <w:tr w:rsidR="008E57AF" w:rsidRPr="008E57AF" w14:paraId="3E095CE7"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E2C3D" w14:textId="77777777" w:rsidR="008E57AF" w:rsidRPr="008E57AF" w:rsidRDefault="008E57AF" w:rsidP="008E57AF">
            <w:pPr>
              <w:spacing w:after="0" w:line="240" w:lineRule="auto"/>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Лебедянский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4058B"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2 257 062,34</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54FC1"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18A0A"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r>
      <w:tr w:rsidR="008E57AF" w:rsidRPr="008E57AF" w14:paraId="05137E33" w14:textId="77777777" w:rsidTr="00244875">
        <w:trPr>
          <w:trHeight w:val="224"/>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DD766" w14:textId="77777777" w:rsidR="008E57AF" w:rsidRPr="008E57AF" w:rsidRDefault="008E57AF" w:rsidP="008E57AF">
            <w:pPr>
              <w:spacing w:after="0" w:line="240" w:lineRule="auto"/>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D107D"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2 257 062,34</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E5A3D"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88CF0"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0,00</w:t>
            </w:r>
          </w:p>
        </w:tc>
      </w:tr>
      <w:tr w:rsidR="008E57AF" w:rsidRPr="008E57AF" w14:paraId="23BCEFF6"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D280B" w14:textId="77777777" w:rsidR="008E57AF" w:rsidRPr="008E57AF" w:rsidRDefault="008E57AF" w:rsidP="008E57AF">
            <w:pPr>
              <w:spacing w:after="0" w:line="240" w:lineRule="auto"/>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Липецкий округ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60CB4"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4 924 494,15</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24602"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9 870 800,26</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494CA"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31 341 960,01</w:t>
            </w:r>
          </w:p>
        </w:tc>
      </w:tr>
      <w:tr w:rsidR="008E57AF" w:rsidRPr="008E57AF" w14:paraId="27BE9ADF"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E7D65" w14:textId="77777777" w:rsidR="008E57AF" w:rsidRPr="008E57AF" w:rsidRDefault="008E57AF" w:rsidP="008E57AF">
            <w:pPr>
              <w:spacing w:after="0" w:line="240" w:lineRule="auto"/>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Липецкий муниципальный округ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D5B0B"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4 924 494,15</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A762F"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9 870 800,26</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4C3F7"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31 341 960,01</w:t>
            </w:r>
          </w:p>
        </w:tc>
      </w:tr>
      <w:tr w:rsidR="008E57AF" w:rsidRPr="008E57AF" w14:paraId="01BCB343" w14:textId="77777777" w:rsidTr="00244875">
        <w:trPr>
          <w:trHeight w:val="445"/>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82312" w14:textId="77777777" w:rsidR="008E57AF" w:rsidRPr="008E57AF" w:rsidRDefault="008E57AF" w:rsidP="008E57AF">
            <w:pPr>
              <w:spacing w:after="0" w:line="240" w:lineRule="auto"/>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63D03"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4 924 494,15</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F5CE7"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9 870 800,26</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BE853"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31 341 960,01</w:t>
            </w:r>
          </w:p>
        </w:tc>
      </w:tr>
      <w:tr w:rsidR="008E57AF" w:rsidRPr="008E57AF" w14:paraId="0337836B"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5D59A" w14:textId="77777777" w:rsidR="008E57AF" w:rsidRPr="008E57AF" w:rsidRDefault="008E57AF" w:rsidP="008E57AF">
            <w:pPr>
              <w:spacing w:after="0" w:line="240" w:lineRule="auto"/>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Чаплыгинский район</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03AA2"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6207C"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90165"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25 073 568,01</w:t>
            </w:r>
          </w:p>
        </w:tc>
      </w:tr>
      <w:tr w:rsidR="008E57AF" w:rsidRPr="008E57AF" w14:paraId="35045A56"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95FF0" w14:textId="77777777" w:rsidR="008E57AF" w:rsidRPr="008E57AF" w:rsidRDefault="008E57AF" w:rsidP="008E57AF">
            <w:pPr>
              <w:spacing w:after="0" w:line="240" w:lineRule="auto"/>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Сельское поселение Пиковский сельсовет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23947"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C4760"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B22D7"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25 073 568,01</w:t>
            </w:r>
          </w:p>
        </w:tc>
      </w:tr>
      <w:tr w:rsidR="008E57AF" w:rsidRPr="008E57AF" w14:paraId="0FC8A955" w14:textId="77777777" w:rsidTr="00244875">
        <w:trPr>
          <w:trHeight w:val="132"/>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A72FB" w14:textId="77777777" w:rsidR="008E57AF" w:rsidRPr="008E57AF" w:rsidRDefault="008E57AF" w:rsidP="008E57AF">
            <w:pPr>
              <w:spacing w:after="0" w:line="240" w:lineRule="auto"/>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9C393"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0,00</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0C7AE"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9308F"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25 073 568,01</w:t>
            </w:r>
          </w:p>
        </w:tc>
      </w:tr>
      <w:tr w:rsidR="008E57AF" w:rsidRPr="008E57AF" w14:paraId="015A0239"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4CB04" w14:textId="77777777" w:rsidR="008E57AF" w:rsidRPr="008E57AF" w:rsidRDefault="008E57AF" w:rsidP="008E57AF">
            <w:pPr>
              <w:spacing w:after="0" w:line="240" w:lineRule="auto"/>
              <w:jc w:val="center"/>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Итого по муниципальным районам и округам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D2794"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54 785 000,00</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42B69"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34 547 802,20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24266"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354 726 250,00</w:t>
            </w:r>
          </w:p>
        </w:tc>
      </w:tr>
      <w:tr w:rsidR="008E57AF" w:rsidRPr="008E57AF" w14:paraId="2A13F35F" w14:textId="77777777" w:rsidTr="00244875">
        <w:trPr>
          <w:trHeight w:val="5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3FCE6" w14:textId="77777777" w:rsidR="008E57AF" w:rsidRPr="008E57AF" w:rsidRDefault="008E57AF" w:rsidP="008E57AF">
            <w:pPr>
              <w:spacing w:after="0" w:line="240" w:lineRule="auto"/>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A0C9A"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54 785 000,00</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23781"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34 547 802,20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8153F"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354 726 250,00</w:t>
            </w:r>
          </w:p>
        </w:tc>
      </w:tr>
      <w:tr w:rsidR="008E57AF" w:rsidRPr="008E57AF" w14:paraId="3E1470A8" w14:textId="77777777" w:rsidTr="00244875">
        <w:trPr>
          <w:trHeight w:val="360"/>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C430D" w14:textId="77777777" w:rsidR="008E57AF" w:rsidRPr="008E57AF" w:rsidRDefault="008E57AF" w:rsidP="008E57AF">
            <w:pPr>
              <w:spacing w:after="0" w:line="240" w:lineRule="auto"/>
              <w:jc w:val="center"/>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Итого по субсидиям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524C4"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54 785 000,00</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01AEB"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34 547 802,20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5672F" w14:textId="77777777" w:rsidR="008E57AF" w:rsidRPr="008E57AF" w:rsidRDefault="008E57AF" w:rsidP="008E57AF">
            <w:pPr>
              <w:spacing w:after="0" w:line="240" w:lineRule="auto"/>
              <w:jc w:val="right"/>
              <w:rPr>
                <w:rFonts w:ascii="Times New Roman" w:eastAsia="Times New Roman" w:hAnsi="Times New Roman" w:cs="Times New Roman"/>
                <w:b/>
                <w:bCs/>
                <w:color w:val="000000"/>
                <w:sz w:val="24"/>
                <w:szCs w:val="24"/>
                <w:lang w:eastAsia="ru-RU"/>
              </w:rPr>
            </w:pPr>
            <w:r w:rsidRPr="008E57AF">
              <w:rPr>
                <w:rFonts w:ascii="Times New Roman" w:eastAsia="Times New Roman" w:hAnsi="Times New Roman" w:cs="Times New Roman"/>
                <w:b/>
                <w:bCs/>
                <w:color w:val="000000"/>
                <w:sz w:val="24"/>
                <w:szCs w:val="24"/>
                <w:lang w:eastAsia="ru-RU"/>
              </w:rPr>
              <w:t>354 726 250,00</w:t>
            </w:r>
          </w:p>
        </w:tc>
      </w:tr>
      <w:tr w:rsidR="008E57AF" w:rsidRPr="008E57AF" w14:paraId="127615C2" w14:textId="77777777" w:rsidTr="00244875">
        <w:trPr>
          <w:trHeight w:val="136"/>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2BD2A" w14:textId="77777777" w:rsidR="008E57AF" w:rsidRPr="008E57AF" w:rsidRDefault="008E57AF" w:rsidP="008E57AF">
            <w:pPr>
              <w:spacing w:after="0" w:line="240" w:lineRule="auto"/>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FCFD3"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54 785 000,00</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483C7"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34 547 802,20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056FE" w14:textId="77777777" w:rsidR="008E57AF" w:rsidRPr="008E57AF" w:rsidRDefault="008E57AF" w:rsidP="008E57AF">
            <w:pPr>
              <w:spacing w:after="0" w:line="240" w:lineRule="auto"/>
              <w:jc w:val="right"/>
              <w:rPr>
                <w:rFonts w:ascii="Times New Roman" w:eastAsia="Times New Roman" w:hAnsi="Times New Roman" w:cs="Times New Roman"/>
                <w:sz w:val="24"/>
                <w:szCs w:val="24"/>
                <w:lang w:eastAsia="ru-RU"/>
              </w:rPr>
            </w:pPr>
            <w:r w:rsidRPr="008E57AF">
              <w:rPr>
                <w:rFonts w:ascii="Times New Roman" w:eastAsia="Times New Roman" w:hAnsi="Times New Roman" w:cs="Times New Roman"/>
                <w:sz w:val="24"/>
                <w:szCs w:val="24"/>
                <w:lang w:eastAsia="ru-RU"/>
              </w:rPr>
              <w:t>354 726 250,00</w:t>
            </w:r>
          </w:p>
        </w:tc>
      </w:tr>
    </w:tbl>
    <w:p w14:paraId="4F52B68B" w14:textId="77777777" w:rsidR="008D1077" w:rsidRPr="00731887" w:rsidRDefault="008D1077" w:rsidP="00731887"/>
    <w:sectPr w:rsidR="008D1077" w:rsidRPr="00731887" w:rsidSect="003C7F9B">
      <w:headerReference w:type="default" r:id="rId6"/>
      <w:pgSz w:w="16838" w:h="11906" w:orient="landscape"/>
      <w:pgMar w:top="1134" w:right="1134" w:bottom="1134" w:left="1134" w:header="709" w:footer="709" w:gutter="0"/>
      <w:pgNumType w:start="79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23194" w14:textId="77777777" w:rsidR="003C7F9B" w:rsidRDefault="003C7F9B" w:rsidP="003C7F9B">
      <w:pPr>
        <w:spacing w:after="0" w:line="240" w:lineRule="auto"/>
      </w:pPr>
      <w:r>
        <w:separator/>
      </w:r>
    </w:p>
  </w:endnote>
  <w:endnote w:type="continuationSeparator" w:id="0">
    <w:p w14:paraId="5661E19D" w14:textId="77777777" w:rsidR="003C7F9B" w:rsidRDefault="003C7F9B" w:rsidP="003C7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3D6CE" w14:textId="77777777" w:rsidR="003C7F9B" w:rsidRDefault="003C7F9B" w:rsidP="003C7F9B">
      <w:pPr>
        <w:spacing w:after="0" w:line="240" w:lineRule="auto"/>
      </w:pPr>
      <w:r>
        <w:separator/>
      </w:r>
    </w:p>
  </w:footnote>
  <w:footnote w:type="continuationSeparator" w:id="0">
    <w:p w14:paraId="7607B690" w14:textId="77777777" w:rsidR="003C7F9B" w:rsidRDefault="003C7F9B" w:rsidP="003C7F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3010319"/>
      <w:docPartObj>
        <w:docPartGallery w:val="Page Numbers (Top of Page)"/>
        <w:docPartUnique/>
      </w:docPartObj>
    </w:sdtPr>
    <w:sdtEndPr>
      <w:rPr>
        <w:rFonts w:ascii="Times New Roman" w:hAnsi="Times New Roman" w:cs="Times New Roman"/>
        <w:sz w:val="24"/>
        <w:szCs w:val="24"/>
      </w:rPr>
    </w:sdtEndPr>
    <w:sdtContent>
      <w:p w14:paraId="453635D1" w14:textId="6EE11D0A" w:rsidR="003C7F9B" w:rsidRPr="003C7F9B" w:rsidRDefault="003C7F9B">
        <w:pPr>
          <w:pStyle w:val="a3"/>
          <w:jc w:val="center"/>
          <w:rPr>
            <w:rFonts w:ascii="Times New Roman" w:hAnsi="Times New Roman" w:cs="Times New Roman"/>
            <w:sz w:val="24"/>
            <w:szCs w:val="24"/>
          </w:rPr>
        </w:pPr>
        <w:r w:rsidRPr="003C7F9B">
          <w:rPr>
            <w:rFonts w:ascii="Times New Roman" w:hAnsi="Times New Roman" w:cs="Times New Roman"/>
            <w:sz w:val="24"/>
            <w:szCs w:val="24"/>
          </w:rPr>
          <w:fldChar w:fldCharType="begin"/>
        </w:r>
        <w:r w:rsidRPr="003C7F9B">
          <w:rPr>
            <w:rFonts w:ascii="Times New Roman" w:hAnsi="Times New Roman" w:cs="Times New Roman"/>
            <w:sz w:val="24"/>
            <w:szCs w:val="24"/>
          </w:rPr>
          <w:instrText>PAGE   \* MERGEFORMAT</w:instrText>
        </w:r>
        <w:r w:rsidRPr="003C7F9B">
          <w:rPr>
            <w:rFonts w:ascii="Times New Roman" w:hAnsi="Times New Roman" w:cs="Times New Roman"/>
            <w:sz w:val="24"/>
            <w:szCs w:val="24"/>
          </w:rPr>
          <w:fldChar w:fldCharType="separate"/>
        </w:r>
        <w:r w:rsidRPr="003C7F9B">
          <w:rPr>
            <w:rFonts w:ascii="Times New Roman" w:hAnsi="Times New Roman" w:cs="Times New Roman"/>
            <w:sz w:val="24"/>
            <w:szCs w:val="24"/>
          </w:rPr>
          <w:t>2</w:t>
        </w:r>
        <w:r w:rsidRPr="003C7F9B">
          <w:rPr>
            <w:rFonts w:ascii="Times New Roman" w:hAnsi="Times New Roman" w:cs="Times New Roman"/>
            <w:sz w:val="24"/>
            <w:szCs w:val="24"/>
          </w:rPr>
          <w:fldChar w:fldCharType="end"/>
        </w:r>
      </w:p>
    </w:sdtContent>
  </w:sdt>
  <w:p w14:paraId="53163B22" w14:textId="77777777" w:rsidR="003C7F9B" w:rsidRDefault="003C7F9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83C"/>
    <w:rsid w:val="00092EA2"/>
    <w:rsid w:val="000B6BA2"/>
    <w:rsid w:val="000D7FC7"/>
    <w:rsid w:val="000E0FA7"/>
    <w:rsid w:val="000E1B22"/>
    <w:rsid w:val="00132986"/>
    <w:rsid w:val="001C64A6"/>
    <w:rsid w:val="002164B5"/>
    <w:rsid w:val="002309B5"/>
    <w:rsid w:val="0023655C"/>
    <w:rsid w:val="00244875"/>
    <w:rsid w:val="002704FC"/>
    <w:rsid w:val="002A483C"/>
    <w:rsid w:val="0033286D"/>
    <w:rsid w:val="00335F27"/>
    <w:rsid w:val="00395E9C"/>
    <w:rsid w:val="003C1BA3"/>
    <w:rsid w:val="003C7F9B"/>
    <w:rsid w:val="003D541D"/>
    <w:rsid w:val="003D5B66"/>
    <w:rsid w:val="00410202"/>
    <w:rsid w:val="004E7BE5"/>
    <w:rsid w:val="00535E11"/>
    <w:rsid w:val="0055717F"/>
    <w:rsid w:val="0058316E"/>
    <w:rsid w:val="005A22F9"/>
    <w:rsid w:val="00673DB5"/>
    <w:rsid w:val="006B6507"/>
    <w:rsid w:val="007211C6"/>
    <w:rsid w:val="00731887"/>
    <w:rsid w:val="007561A1"/>
    <w:rsid w:val="00765DFA"/>
    <w:rsid w:val="00802D66"/>
    <w:rsid w:val="008117F9"/>
    <w:rsid w:val="0085569D"/>
    <w:rsid w:val="00864524"/>
    <w:rsid w:val="008831CB"/>
    <w:rsid w:val="008D1077"/>
    <w:rsid w:val="008D160B"/>
    <w:rsid w:val="008E57AF"/>
    <w:rsid w:val="009963D0"/>
    <w:rsid w:val="009D5001"/>
    <w:rsid w:val="009E0F1E"/>
    <w:rsid w:val="00A0740C"/>
    <w:rsid w:val="00A31F84"/>
    <w:rsid w:val="00A64AA7"/>
    <w:rsid w:val="00B03A6F"/>
    <w:rsid w:val="00B22113"/>
    <w:rsid w:val="00B92114"/>
    <w:rsid w:val="00BF61E5"/>
    <w:rsid w:val="00C05763"/>
    <w:rsid w:val="00CA33DF"/>
    <w:rsid w:val="00CB5862"/>
    <w:rsid w:val="00CB7394"/>
    <w:rsid w:val="00D2555F"/>
    <w:rsid w:val="00D62F22"/>
    <w:rsid w:val="00D64E16"/>
    <w:rsid w:val="00D90376"/>
    <w:rsid w:val="00DA0917"/>
    <w:rsid w:val="00DB3DB2"/>
    <w:rsid w:val="00E165AB"/>
    <w:rsid w:val="00E5774D"/>
    <w:rsid w:val="00EB4433"/>
    <w:rsid w:val="00EB59F6"/>
    <w:rsid w:val="00F4250C"/>
    <w:rsid w:val="00F85E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F93D1"/>
  <w15:chartTrackingRefBased/>
  <w15:docId w15:val="{305141D9-0A97-422F-97B6-7124F2D43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7F9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C7F9B"/>
  </w:style>
  <w:style w:type="paragraph" w:styleId="a5">
    <w:name w:val="footer"/>
    <w:basedOn w:val="a"/>
    <w:link w:val="a6"/>
    <w:uiPriority w:val="99"/>
    <w:unhideWhenUsed/>
    <w:rsid w:val="003C7F9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C7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33604">
      <w:bodyDiv w:val="1"/>
      <w:marLeft w:val="0"/>
      <w:marRight w:val="0"/>
      <w:marTop w:val="0"/>
      <w:marBottom w:val="0"/>
      <w:divBdr>
        <w:top w:val="none" w:sz="0" w:space="0" w:color="auto"/>
        <w:left w:val="none" w:sz="0" w:space="0" w:color="auto"/>
        <w:bottom w:val="none" w:sz="0" w:space="0" w:color="auto"/>
        <w:right w:val="none" w:sz="0" w:space="0" w:color="auto"/>
      </w:divBdr>
    </w:div>
    <w:div w:id="305742365">
      <w:bodyDiv w:val="1"/>
      <w:marLeft w:val="0"/>
      <w:marRight w:val="0"/>
      <w:marTop w:val="0"/>
      <w:marBottom w:val="0"/>
      <w:divBdr>
        <w:top w:val="none" w:sz="0" w:space="0" w:color="auto"/>
        <w:left w:val="none" w:sz="0" w:space="0" w:color="auto"/>
        <w:bottom w:val="none" w:sz="0" w:space="0" w:color="auto"/>
        <w:right w:val="none" w:sz="0" w:space="0" w:color="auto"/>
      </w:divBdr>
    </w:div>
    <w:div w:id="540169526">
      <w:bodyDiv w:val="1"/>
      <w:marLeft w:val="0"/>
      <w:marRight w:val="0"/>
      <w:marTop w:val="0"/>
      <w:marBottom w:val="0"/>
      <w:divBdr>
        <w:top w:val="none" w:sz="0" w:space="0" w:color="auto"/>
        <w:left w:val="none" w:sz="0" w:space="0" w:color="auto"/>
        <w:bottom w:val="none" w:sz="0" w:space="0" w:color="auto"/>
        <w:right w:val="none" w:sz="0" w:space="0" w:color="auto"/>
      </w:divBdr>
    </w:div>
    <w:div w:id="864752368">
      <w:bodyDiv w:val="1"/>
      <w:marLeft w:val="0"/>
      <w:marRight w:val="0"/>
      <w:marTop w:val="0"/>
      <w:marBottom w:val="0"/>
      <w:divBdr>
        <w:top w:val="none" w:sz="0" w:space="0" w:color="auto"/>
        <w:left w:val="none" w:sz="0" w:space="0" w:color="auto"/>
        <w:bottom w:val="none" w:sz="0" w:space="0" w:color="auto"/>
        <w:right w:val="none" w:sz="0" w:space="0" w:color="auto"/>
      </w:divBdr>
    </w:div>
    <w:div w:id="1056583375">
      <w:bodyDiv w:val="1"/>
      <w:marLeft w:val="0"/>
      <w:marRight w:val="0"/>
      <w:marTop w:val="0"/>
      <w:marBottom w:val="0"/>
      <w:divBdr>
        <w:top w:val="none" w:sz="0" w:space="0" w:color="auto"/>
        <w:left w:val="none" w:sz="0" w:space="0" w:color="auto"/>
        <w:bottom w:val="none" w:sz="0" w:space="0" w:color="auto"/>
        <w:right w:val="none" w:sz="0" w:space="0" w:color="auto"/>
      </w:divBdr>
    </w:div>
    <w:div w:id="1241602501">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506363221">
      <w:bodyDiv w:val="1"/>
      <w:marLeft w:val="0"/>
      <w:marRight w:val="0"/>
      <w:marTop w:val="0"/>
      <w:marBottom w:val="0"/>
      <w:divBdr>
        <w:top w:val="none" w:sz="0" w:space="0" w:color="auto"/>
        <w:left w:val="none" w:sz="0" w:space="0" w:color="auto"/>
        <w:bottom w:val="none" w:sz="0" w:space="0" w:color="auto"/>
        <w:right w:val="none" w:sz="0" w:space="0" w:color="auto"/>
      </w:divBdr>
    </w:div>
    <w:div w:id="1553735021">
      <w:bodyDiv w:val="1"/>
      <w:marLeft w:val="0"/>
      <w:marRight w:val="0"/>
      <w:marTop w:val="0"/>
      <w:marBottom w:val="0"/>
      <w:divBdr>
        <w:top w:val="none" w:sz="0" w:space="0" w:color="auto"/>
        <w:left w:val="none" w:sz="0" w:space="0" w:color="auto"/>
        <w:bottom w:val="none" w:sz="0" w:space="0" w:color="auto"/>
        <w:right w:val="none" w:sz="0" w:space="0" w:color="auto"/>
      </w:divBdr>
    </w:div>
    <w:div w:id="1565946141">
      <w:bodyDiv w:val="1"/>
      <w:marLeft w:val="0"/>
      <w:marRight w:val="0"/>
      <w:marTop w:val="0"/>
      <w:marBottom w:val="0"/>
      <w:divBdr>
        <w:top w:val="none" w:sz="0" w:space="0" w:color="auto"/>
        <w:left w:val="none" w:sz="0" w:space="0" w:color="auto"/>
        <w:bottom w:val="none" w:sz="0" w:space="0" w:color="auto"/>
        <w:right w:val="none" w:sz="0" w:space="0" w:color="auto"/>
      </w:divBdr>
    </w:div>
    <w:div w:id="1704744038">
      <w:bodyDiv w:val="1"/>
      <w:marLeft w:val="0"/>
      <w:marRight w:val="0"/>
      <w:marTop w:val="0"/>
      <w:marBottom w:val="0"/>
      <w:divBdr>
        <w:top w:val="none" w:sz="0" w:space="0" w:color="auto"/>
        <w:left w:val="none" w:sz="0" w:space="0" w:color="auto"/>
        <w:bottom w:val="none" w:sz="0" w:space="0" w:color="auto"/>
        <w:right w:val="none" w:sz="0" w:space="0" w:color="auto"/>
      </w:divBdr>
    </w:div>
    <w:div w:id="1773162210">
      <w:bodyDiv w:val="1"/>
      <w:marLeft w:val="0"/>
      <w:marRight w:val="0"/>
      <w:marTop w:val="0"/>
      <w:marBottom w:val="0"/>
      <w:divBdr>
        <w:top w:val="none" w:sz="0" w:space="0" w:color="auto"/>
        <w:left w:val="none" w:sz="0" w:space="0" w:color="auto"/>
        <w:bottom w:val="none" w:sz="0" w:space="0" w:color="auto"/>
        <w:right w:val="none" w:sz="0" w:space="0" w:color="auto"/>
      </w:divBdr>
    </w:div>
    <w:div w:id="191962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3</Pages>
  <Words>916</Words>
  <Characters>5222</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Белянин Владимир</dc:creator>
  <cp:keywords/>
  <dc:description/>
  <cp:lastModifiedBy>u1596</cp:lastModifiedBy>
  <cp:revision>21</cp:revision>
  <dcterms:created xsi:type="dcterms:W3CDTF">2022-10-13T10:45:00Z</dcterms:created>
  <dcterms:modified xsi:type="dcterms:W3CDTF">2024-10-31T06:33:00Z</dcterms:modified>
</cp:coreProperties>
</file>